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6F7" w:rsidRPr="002D58BC" w:rsidRDefault="007A36F7" w:rsidP="007A36F7">
      <w:pPr>
        <w:pStyle w:val="Titolo"/>
        <w:jc w:val="left"/>
        <w:rPr>
          <w:rFonts w:ascii="Verdana" w:hAnsi="Verdana" w:cs="Cambria"/>
          <w:i/>
          <w:color w:val="7F7F7F" w:themeColor="text1" w:themeTint="80"/>
          <w:sz w:val="24"/>
          <w:szCs w:val="24"/>
          <w:u w:val="none"/>
          <w:lang w:eastAsia="en-US"/>
        </w:rPr>
      </w:pPr>
      <w:r w:rsidRPr="002D58BC">
        <w:rPr>
          <w:rFonts w:ascii="Verdana" w:hAnsi="Verdana" w:cs="Cambria"/>
          <w:i/>
          <w:color w:val="7F7F7F"/>
          <w:sz w:val="24"/>
          <w:szCs w:val="24"/>
          <w:u w:val="none"/>
          <w:lang w:eastAsia="en-US"/>
        </w:rPr>
        <w:t>“Non t’inganni l’apparenza delle scorciatoie”</w:t>
      </w:r>
    </w:p>
    <w:p w:rsidR="0056496B" w:rsidRPr="007A36F7" w:rsidRDefault="007A36F7" w:rsidP="007A36F7">
      <w:pPr>
        <w:rPr>
          <w:rFonts w:ascii="Verdana" w:hAnsi="Verdana"/>
          <w:b/>
          <w:sz w:val="22"/>
          <w:szCs w:val="22"/>
        </w:rPr>
      </w:pPr>
      <w:r w:rsidRPr="002D58BC">
        <w:rPr>
          <w:rFonts w:ascii="Verdana" w:hAnsi="Verdana"/>
          <w:bCs/>
          <w:color w:val="7F7F7F" w:themeColor="text1" w:themeTint="80"/>
          <w:sz w:val="22"/>
          <w:szCs w:val="22"/>
        </w:rPr>
        <w:t>di</w:t>
      </w:r>
      <w:r w:rsidRPr="002D58BC">
        <w:rPr>
          <w:rFonts w:ascii="Verdana" w:hAnsi="Verdana"/>
          <w:bCs/>
          <w:i/>
          <w:color w:val="7F7F7F" w:themeColor="text1" w:themeTint="80"/>
          <w:sz w:val="22"/>
          <w:szCs w:val="22"/>
        </w:rPr>
        <w:t xml:space="preserve"> Cristina Nesi</w:t>
      </w:r>
    </w:p>
    <w:p w:rsidR="007A36F7" w:rsidRDefault="007A36F7" w:rsidP="009167AF">
      <w:pPr>
        <w:rPr>
          <w:rFonts w:ascii="Verdana" w:hAnsi="Verdana"/>
          <w:b/>
        </w:rPr>
      </w:pPr>
    </w:p>
    <w:p w:rsidR="007A36F7" w:rsidRPr="00144453" w:rsidRDefault="007A36F7" w:rsidP="0056496B">
      <w:pPr>
        <w:jc w:val="center"/>
        <w:rPr>
          <w:rFonts w:ascii="Verdana" w:hAnsi="Verdana"/>
          <w:b/>
        </w:rPr>
      </w:pPr>
    </w:p>
    <w:p w:rsidR="0056496B" w:rsidRDefault="009167AF" w:rsidP="0056496B">
      <w:pPr>
        <w:jc w:val="center"/>
        <w:rPr>
          <w:rFonts w:ascii="Verdana" w:hAnsi="Verdana"/>
          <w:b/>
        </w:rPr>
      </w:pPr>
      <w:r>
        <w:rPr>
          <w:rFonts w:ascii="Verdana" w:eastAsia="Times New Roman" w:hAnsi="Verdana" w:cs="Times New Roman"/>
          <w:b/>
          <w:bCs/>
          <w:color w:val="CB3939"/>
          <w:sz w:val="26"/>
          <w:szCs w:val="26"/>
        </w:rPr>
        <w:t>Epigrammi</w:t>
      </w:r>
    </w:p>
    <w:p w:rsidR="00144453" w:rsidRDefault="00144453" w:rsidP="0056496B">
      <w:pPr>
        <w:jc w:val="center"/>
        <w:rPr>
          <w:rFonts w:ascii="Verdana" w:hAnsi="Verdana"/>
          <w:b/>
        </w:rPr>
      </w:pPr>
    </w:p>
    <w:p w:rsidR="007A36F7" w:rsidRDefault="007A36F7" w:rsidP="0056496B">
      <w:pPr>
        <w:jc w:val="center"/>
        <w:rPr>
          <w:rFonts w:ascii="Verdana" w:hAnsi="Verdana"/>
          <w:b/>
        </w:rPr>
      </w:pPr>
    </w:p>
    <w:p w:rsidR="009167AF" w:rsidRPr="00144453" w:rsidRDefault="009167AF" w:rsidP="0056496B">
      <w:pPr>
        <w:jc w:val="center"/>
        <w:rPr>
          <w:rFonts w:ascii="Verdana" w:hAnsi="Verdana"/>
          <w:b/>
        </w:rPr>
      </w:pPr>
    </w:p>
    <w:p w:rsidR="009167AF" w:rsidRDefault="009167AF" w:rsidP="009167AF">
      <w:pPr>
        <w:rPr>
          <w:rStyle w:val="apple-converted-space"/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Style w:val="Enfasicorsivo"/>
          <w:rFonts w:ascii="Arial" w:hAnsi="Arial" w:cs="Arial"/>
          <w:color w:val="222222"/>
          <w:sz w:val="23"/>
          <w:szCs w:val="23"/>
        </w:rPr>
        <w:t>Coponem laniumque balneumque,</w:t>
      </w:r>
      <w:r>
        <w:rPr>
          <w:rFonts w:ascii="Arial" w:hAnsi="Arial" w:cs="Arial"/>
          <w:i/>
          <w:iCs/>
          <w:color w:val="222222"/>
          <w:sz w:val="23"/>
          <w:szCs w:val="23"/>
        </w:rPr>
        <w:br/>
      </w:r>
      <w:r>
        <w:rPr>
          <w:rStyle w:val="Enfasicorsivo"/>
          <w:rFonts w:ascii="Arial" w:hAnsi="Arial" w:cs="Arial"/>
          <w:color w:val="222222"/>
          <w:sz w:val="23"/>
          <w:szCs w:val="23"/>
        </w:rPr>
        <w:t>tonsorem tabulamque calculosque</w:t>
      </w:r>
      <w:r>
        <w:rPr>
          <w:rFonts w:ascii="Arial" w:hAnsi="Arial" w:cs="Arial"/>
          <w:i/>
          <w:iCs/>
          <w:color w:val="222222"/>
          <w:sz w:val="23"/>
          <w:szCs w:val="23"/>
        </w:rPr>
        <w:br/>
      </w:r>
      <w:r>
        <w:rPr>
          <w:rStyle w:val="Enfasicorsivo"/>
          <w:rFonts w:ascii="Arial" w:hAnsi="Arial" w:cs="Arial"/>
          <w:color w:val="222222"/>
          <w:sz w:val="23"/>
          <w:szCs w:val="23"/>
        </w:rPr>
        <w:t>et paucos, sed ut eligam, libellos:</w:t>
      </w:r>
      <w:r>
        <w:rPr>
          <w:rFonts w:ascii="Arial" w:hAnsi="Arial" w:cs="Arial"/>
          <w:i/>
          <w:iCs/>
          <w:color w:val="222222"/>
          <w:sz w:val="23"/>
          <w:szCs w:val="23"/>
        </w:rPr>
        <w:br/>
      </w:r>
      <w:r>
        <w:rPr>
          <w:rStyle w:val="Enfasicorsivo"/>
          <w:rFonts w:ascii="Arial" w:hAnsi="Arial" w:cs="Arial"/>
          <w:color w:val="222222"/>
          <w:sz w:val="23"/>
          <w:szCs w:val="23"/>
        </w:rPr>
        <w:t>unum non nimium rudem sodalem</w:t>
      </w:r>
      <w:r>
        <w:rPr>
          <w:rFonts w:ascii="Arial" w:hAnsi="Arial" w:cs="Arial"/>
          <w:i/>
          <w:iCs/>
          <w:color w:val="222222"/>
          <w:sz w:val="23"/>
          <w:szCs w:val="23"/>
        </w:rPr>
        <w:br/>
      </w:r>
      <w:r>
        <w:rPr>
          <w:rStyle w:val="Enfasicorsivo"/>
          <w:rFonts w:ascii="Arial" w:hAnsi="Arial" w:cs="Arial"/>
          <w:color w:val="222222"/>
          <w:sz w:val="23"/>
          <w:szCs w:val="23"/>
        </w:rPr>
        <w:t>et grandem puerum diuque levem</w:t>
      </w:r>
      <w:r>
        <w:rPr>
          <w:rFonts w:ascii="Arial" w:hAnsi="Arial" w:cs="Arial"/>
          <w:i/>
          <w:iCs/>
          <w:color w:val="222222"/>
          <w:sz w:val="23"/>
          <w:szCs w:val="23"/>
        </w:rPr>
        <w:br/>
      </w:r>
      <w:r>
        <w:rPr>
          <w:rStyle w:val="Enfasicorsivo"/>
          <w:rFonts w:ascii="Arial" w:hAnsi="Arial" w:cs="Arial"/>
          <w:color w:val="222222"/>
          <w:sz w:val="23"/>
          <w:szCs w:val="23"/>
        </w:rPr>
        <w:t>et caram puero mea puellam:</w:t>
      </w:r>
      <w:r>
        <w:rPr>
          <w:rFonts w:ascii="Arial" w:hAnsi="Arial" w:cs="Arial"/>
          <w:i/>
          <w:iCs/>
          <w:color w:val="222222"/>
          <w:sz w:val="23"/>
          <w:szCs w:val="23"/>
        </w:rPr>
        <w:br/>
      </w:r>
      <w:r>
        <w:rPr>
          <w:rStyle w:val="Enfasicorsivo"/>
          <w:rFonts w:ascii="Arial" w:hAnsi="Arial" w:cs="Arial"/>
          <w:color w:val="222222"/>
          <w:sz w:val="23"/>
          <w:szCs w:val="23"/>
        </w:rPr>
        <w:t>haec praesta mihi, Rufe, vel Butuntis,</w:t>
      </w:r>
      <w:r>
        <w:rPr>
          <w:rFonts w:ascii="Arial" w:hAnsi="Arial" w:cs="Arial"/>
          <w:i/>
          <w:iCs/>
          <w:color w:val="222222"/>
          <w:sz w:val="23"/>
          <w:szCs w:val="23"/>
        </w:rPr>
        <w:br/>
      </w:r>
      <w:r>
        <w:rPr>
          <w:rStyle w:val="Enfasicorsivo"/>
          <w:rFonts w:ascii="Arial" w:hAnsi="Arial" w:cs="Arial"/>
          <w:color w:val="222222"/>
          <w:sz w:val="23"/>
          <w:szCs w:val="23"/>
        </w:rPr>
        <w:t>et thermas tibi habe Neronianas.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(Libro II, 48)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Un tavernaio, un beccaio, un semicupio,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Un barbiere, un gioco di dama con pedine,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Qualche libro, purché li scelga io;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Un amico non troppo illetterato,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Uno schiavetto cresciuto ma implume,</w:t>
      </w:r>
      <w:r>
        <w:rPr>
          <w:rStyle w:val="apple-converted-space"/>
          <w:rFonts w:ascii="Arial" w:hAnsi="Arial" w:cs="Arial"/>
          <w:color w:val="222222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Una ragazzina che piaccia al mio implume: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Se mi dai questo, Rufo, anche a Brancaleone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Calabro ti lascio i bagni di Nerone!</w:t>
      </w:r>
      <w:r>
        <w:rPr>
          <w:rStyle w:val="apple-converted-space"/>
          <w:rFonts w:ascii="Arial" w:hAnsi="Arial" w:cs="Arial"/>
          <w:color w:val="222222"/>
          <w:sz w:val="23"/>
          <w:szCs w:val="23"/>
          <w:shd w:val="clear" w:color="auto" w:fill="FFFFFF"/>
        </w:rPr>
        <w:t> </w:t>
      </w:r>
    </w:p>
    <w:p w:rsidR="009167AF" w:rsidRDefault="009167AF" w:rsidP="009167AF">
      <w:pPr>
        <w:pBdr>
          <w:bottom w:val="single" w:sz="6" w:space="1" w:color="auto"/>
        </w:pBdr>
        <w:rPr>
          <w:rStyle w:val="apple-converted-space"/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9167AF" w:rsidRDefault="009167AF" w:rsidP="009167AF">
      <w:pPr>
        <w:rPr>
          <w:rStyle w:val="apple-converted-space"/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9167AF" w:rsidRDefault="009167AF" w:rsidP="009167AF">
      <w:pPr>
        <w:rPr>
          <w:rStyle w:val="apple-converted-space"/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9167AF" w:rsidRDefault="009167AF" w:rsidP="009167A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Style w:val="Enfasicorsivo"/>
          <w:rFonts w:ascii="Arial" w:hAnsi="Arial" w:cs="Arial"/>
          <w:color w:val="222222"/>
          <w:sz w:val="23"/>
          <w:szCs w:val="23"/>
        </w:rPr>
        <w:t>Nil recitas et vis, Mamerce, poeta videri.</w:t>
      </w:r>
      <w:r>
        <w:rPr>
          <w:rFonts w:ascii="Arial" w:hAnsi="Arial" w:cs="Arial"/>
          <w:i/>
          <w:iCs/>
          <w:color w:val="222222"/>
          <w:sz w:val="23"/>
          <w:szCs w:val="23"/>
        </w:rPr>
        <w:br/>
      </w:r>
      <w:r>
        <w:rPr>
          <w:rStyle w:val="Enfasicorsivo"/>
          <w:rFonts w:ascii="Arial" w:hAnsi="Arial" w:cs="Arial"/>
          <w:color w:val="222222"/>
          <w:sz w:val="23"/>
          <w:szCs w:val="23"/>
        </w:rPr>
        <w:t>Quidquid vis estro, dummodo nil recites.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(Libro II, 88)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Non leggi niente mai,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Vuoi passare,Mamerco, per poeta.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Purché tu non ci legga niente mai,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Passa per quel che vuoi.</w:t>
      </w:r>
    </w:p>
    <w:p w:rsidR="009167AF" w:rsidRDefault="009167AF" w:rsidP="009167AF">
      <w:pPr>
        <w:pBdr>
          <w:bottom w:val="single" w:sz="6" w:space="1" w:color="auto"/>
        </w:pBd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9167AF" w:rsidRDefault="009167AF" w:rsidP="009167A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9167AF" w:rsidRDefault="009167AF" w:rsidP="009167A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7E0321">
        <w:rPr>
          <w:rStyle w:val="Enfasicorsivo"/>
          <w:rFonts w:ascii="Arial" w:hAnsi="Arial" w:cs="Arial"/>
          <w:color w:val="222222"/>
          <w:sz w:val="23"/>
          <w:szCs w:val="23"/>
          <w:lang w:val="en-US"/>
        </w:rPr>
        <w:t>Praedia solus habes et solus, Candide, nummos,</w:t>
      </w:r>
      <w:r w:rsidRPr="007E0321">
        <w:rPr>
          <w:rFonts w:ascii="Arial" w:hAnsi="Arial" w:cs="Arial"/>
          <w:i/>
          <w:iCs/>
          <w:color w:val="222222"/>
          <w:sz w:val="23"/>
          <w:szCs w:val="23"/>
          <w:lang w:val="en-US"/>
        </w:rPr>
        <w:br/>
      </w:r>
      <w:r w:rsidRPr="007E0321">
        <w:rPr>
          <w:rStyle w:val="Enfasicorsivo"/>
          <w:rFonts w:ascii="Arial" w:hAnsi="Arial" w:cs="Arial"/>
          <w:color w:val="222222"/>
          <w:sz w:val="23"/>
          <w:szCs w:val="23"/>
          <w:lang w:val="en-US"/>
        </w:rPr>
        <w:t>Aurea solus habes, murrina solus habes,</w:t>
      </w:r>
      <w:r w:rsidRPr="007E0321">
        <w:rPr>
          <w:rFonts w:ascii="Arial" w:hAnsi="Arial" w:cs="Arial"/>
          <w:i/>
          <w:iCs/>
          <w:color w:val="222222"/>
          <w:sz w:val="23"/>
          <w:szCs w:val="23"/>
          <w:lang w:val="en-US"/>
        </w:rPr>
        <w:br/>
      </w:r>
      <w:r w:rsidRPr="007E0321">
        <w:rPr>
          <w:rStyle w:val="Enfasicorsivo"/>
          <w:rFonts w:ascii="Arial" w:hAnsi="Arial" w:cs="Arial"/>
          <w:color w:val="222222"/>
          <w:sz w:val="23"/>
          <w:szCs w:val="23"/>
          <w:lang w:val="en-US"/>
        </w:rPr>
        <w:t>Massica solus habes et Opimi Caecuba solus,</w:t>
      </w:r>
      <w:r w:rsidRPr="007E0321">
        <w:rPr>
          <w:rFonts w:ascii="Arial" w:hAnsi="Arial" w:cs="Arial"/>
          <w:i/>
          <w:iCs/>
          <w:color w:val="222222"/>
          <w:sz w:val="23"/>
          <w:szCs w:val="23"/>
          <w:lang w:val="en-US"/>
        </w:rPr>
        <w:br/>
      </w:r>
      <w:r w:rsidRPr="007E0321">
        <w:rPr>
          <w:rStyle w:val="Enfasicorsivo"/>
          <w:rFonts w:ascii="Arial" w:hAnsi="Arial" w:cs="Arial"/>
          <w:color w:val="222222"/>
          <w:sz w:val="23"/>
          <w:szCs w:val="23"/>
          <w:lang w:val="en-US"/>
        </w:rPr>
        <w:t>Et cor solus habes, solus et ingenium.</w:t>
      </w:r>
      <w:r w:rsidRPr="007E0321">
        <w:rPr>
          <w:rStyle w:val="apple-converted-space"/>
          <w:rFonts w:ascii="Arial" w:hAnsi="Arial" w:cs="Arial"/>
          <w:i/>
          <w:iCs/>
          <w:color w:val="222222"/>
          <w:sz w:val="23"/>
          <w:szCs w:val="23"/>
          <w:lang w:val="en-US"/>
        </w:rPr>
        <w:t> </w:t>
      </w:r>
      <w:r w:rsidRPr="007E0321">
        <w:rPr>
          <w:rFonts w:ascii="Arial" w:hAnsi="Arial" w:cs="Arial"/>
          <w:i/>
          <w:iCs/>
          <w:color w:val="222222"/>
          <w:sz w:val="23"/>
          <w:szCs w:val="23"/>
          <w:lang w:val="en-US"/>
        </w:rPr>
        <w:br/>
      </w:r>
      <w:r>
        <w:rPr>
          <w:rStyle w:val="Enfasicorsivo"/>
          <w:rFonts w:ascii="Arial" w:hAnsi="Arial" w:cs="Arial"/>
          <w:color w:val="222222"/>
          <w:sz w:val="23"/>
          <w:szCs w:val="23"/>
        </w:rPr>
        <w:t>Omnia solus habes,- hoc me puta velle negare!</w:t>
      </w:r>
      <w:r>
        <w:rPr>
          <w:rStyle w:val="apple-converted-space"/>
          <w:rFonts w:ascii="Arial" w:hAnsi="Arial" w:cs="Arial"/>
          <w:i/>
          <w:iCs/>
          <w:color w:val="222222"/>
          <w:sz w:val="23"/>
          <w:szCs w:val="23"/>
        </w:rPr>
        <w:t> </w:t>
      </w:r>
      <w:r>
        <w:rPr>
          <w:rFonts w:ascii="Arial" w:hAnsi="Arial" w:cs="Arial"/>
          <w:i/>
          <w:iCs/>
          <w:color w:val="222222"/>
          <w:sz w:val="23"/>
          <w:szCs w:val="23"/>
        </w:rPr>
        <w:br/>
      </w:r>
      <w:r>
        <w:rPr>
          <w:rStyle w:val="Enfasicorsivo"/>
          <w:rFonts w:ascii="Arial" w:hAnsi="Arial" w:cs="Arial"/>
          <w:color w:val="222222"/>
          <w:sz w:val="23"/>
          <w:szCs w:val="23"/>
        </w:rPr>
        <w:t>Uxorem sed habes, Candide, cum populo.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(Libro III, 26)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lastRenderedPageBreak/>
        <w:t>Le terre e i soldi, Candido, ti godi solo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I vasi d'oro e di giada ti godi solo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Il tuo Massico e il Cecubo d'Opimio ti godi solo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La tua cultura, il tuo ingegno ti godi solo:</w:t>
      </w:r>
      <w:r>
        <w:rPr>
          <w:rStyle w:val="apple-converted-space"/>
          <w:rFonts w:ascii="Arial" w:hAnsi="Arial" w:cs="Arial"/>
          <w:color w:val="222222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222222"/>
          <w:sz w:val="23"/>
          <w:szCs w:val="23"/>
        </w:rPr>
        <w:br/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Ma la moglie, Candido, con tutti.</w:t>
      </w:r>
    </w:p>
    <w:p w:rsidR="00B873E7" w:rsidRDefault="00B873E7" w:rsidP="009167A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B873E7" w:rsidRDefault="00B873E7" w:rsidP="009167A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B873E7" w:rsidRDefault="00B873E7" w:rsidP="009167A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---------------------------------------------------------------------------------------------------------------</w:t>
      </w:r>
    </w:p>
    <w:p w:rsidR="00B873E7" w:rsidRDefault="00B873E7" w:rsidP="009167A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B873E7" w:rsidRDefault="00B873E7" w:rsidP="009167A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B873E7" w:rsidRDefault="00B873E7" w:rsidP="009167A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B873E7" w:rsidRDefault="00B873E7" w:rsidP="009167A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B873E7" w:rsidRPr="00B873E7" w:rsidRDefault="00B873E7" w:rsidP="009167A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B873E7">
        <w:rPr>
          <w:rFonts w:ascii="Arial" w:hAnsi="Arial" w:cs="Arial"/>
          <w:color w:val="222222"/>
          <w:sz w:val="23"/>
          <w:szCs w:val="23"/>
          <w:shd w:val="clear" w:color="auto" w:fill="FFFFFF"/>
        </w:rPr>
        <w:t>Martialis M.V. (1964), </w:t>
      </w:r>
      <w:r w:rsidRPr="00B873E7">
        <w:rPr>
          <w:rFonts w:ascii="Arial" w:hAnsi="Arial" w:cs="Arial"/>
          <w:i/>
          <w:color w:val="222222"/>
          <w:sz w:val="23"/>
          <w:szCs w:val="23"/>
          <w:shd w:val="clear" w:color="auto" w:fill="FFFFFF"/>
        </w:rPr>
        <w:t>Epigrammi</w:t>
      </w:r>
      <w:r w:rsidRPr="00B873E7">
        <w:rPr>
          <w:rFonts w:ascii="Arial" w:hAnsi="Arial" w:cs="Arial"/>
          <w:color w:val="222222"/>
          <w:sz w:val="23"/>
          <w:szCs w:val="23"/>
          <w:shd w:val="clear" w:color="auto" w:fill="FFFFFF"/>
        </w:rPr>
        <w:t>, versione di G. Ceronetti, con un saggio di C. Marchesi, Einaudi, Torino 1964.</w:t>
      </w:r>
    </w:p>
    <w:p w:rsidR="00824419" w:rsidRPr="004477D1" w:rsidRDefault="00824419" w:rsidP="007A36F7">
      <w:pPr>
        <w:rPr>
          <w:rFonts w:ascii="Helvetica Neue" w:hAnsi="Helvetica Neue" w:cs="Helvetica Neue"/>
          <w:sz w:val="22"/>
          <w:szCs w:val="22"/>
        </w:rPr>
      </w:pPr>
    </w:p>
    <w:sectPr w:rsidR="00824419" w:rsidRPr="004477D1" w:rsidSect="0009091F">
      <w:headerReference w:type="default" r:id="rId7"/>
      <w:footerReference w:type="default" r:id="rId8"/>
      <w:pgSz w:w="11900" w:h="16840"/>
      <w:pgMar w:top="2693" w:right="1695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BF2" w:rsidRDefault="00456BF2" w:rsidP="0082441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456BF2" w:rsidRDefault="00456BF2" w:rsidP="0082441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Neue-Light">
    <w:altName w:val="Helvetica Neu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419" w:rsidRDefault="0095189A">
    <w:pPr>
      <w:pStyle w:val="Pidipagina"/>
      <w:rPr>
        <w:rFonts w:cs="Times New Roman"/>
      </w:rPr>
    </w:pPr>
    <w:r w:rsidRPr="0095189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4" o:spid="_x0000_s2051" type="#_x0000_t202" style="position:absolute;margin-left:0;margin-top:10.55pt;width:423pt;height:32pt;z-index:251657728;visibility:visible" filled="f" stroked="f">
          <v:textbox style="mso-next-textbox:#Casella di testo 4;mso-fit-shape-to-text:t" inset="6e-5mm">
            <w:txbxContent>
              <w:p w:rsidR="00824419" w:rsidRPr="003936A1" w:rsidRDefault="00824419" w:rsidP="00824419">
                <w:pPr>
                  <w:jc w:val="center"/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</w:pPr>
                <w:r w:rsidRPr="003936A1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>©</w:t>
                </w:r>
                <w:r w:rsidR="00A63217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>INDIRE</w:t>
                </w:r>
                <w:r w:rsidRPr="003936A1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 xml:space="preserve"> 201</w:t>
                </w:r>
                <w:r w:rsidR="007A36F7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>4</w:t>
                </w:r>
                <w:r w:rsidRPr="003936A1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 xml:space="preserve"> - http://</w:t>
                </w:r>
                <w:r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>formazionedocentipon.indire.it</w:t>
                </w:r>
              </w:p>
              <w:p w:rsidR="00824419" w:rsidRPr="00933536" w:rsidRDefault="00824419" w:rsidP="00824419">
                <w:pPr>
                  <w:rPr>
                    <w:rFonts w:cs="Times New Roman"/>
                  </w:rPr>
                </w:pPr>
              </w:p>
            </w:txbxContent>
          </v:textbox>
        </v:shape>
      </w:pict>
    </w:r>
    <w:r w:rsidRPr="0095189A">
      <w:rPr>
        <w:noProof/>
      </w:rPr>
      <w:pict>
        <v:rect id="Rettangolo 2" o:spid="_x0000_s2052" style="position:absolute;margin-left:-85pt;margin-top:-.85pt;width:595.25pt;height:11.3pt;z-index:251656704;visibility:visible;v-text-anchor:middle" fillcolor="#c58f25" stroked="f"/>
      </w:pict>
    </w:r>
    <w:r w:rsidRPr="0095189A">
      <w:rPr>
        <w:noProof/>
      </w:rPr>
      <w:pict>
        <v:rect id="Rettangolo 1" o:spid="_x0000_s2053" style="position:absolute;margin-left:-85pt;margin-top:8.15pt;width:595.25pt;height:42.5pt;z-index:251655680;visibility:visible;v-text-anchor:middle" fillcolor="#cb3939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BF2" w:rsidRDefault="00456BF2" w:rsidP="0082441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456BF2" w:rsidRDefault="00456BF2" w:rsidP="0082441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419" w:rsidRDefault="0095189A">
    <w:pPr>
      <w:pStyle w:val="Intestazione"/>
      <w:rPr>
        <w:rFonts w:cs="Times New Roman"/>
      </w:rPr>
    </w:pPr>
    <w:r w:rsidRPr="0095189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7" o:spid="_x0000_s2049" type="#_x0000_t202" style="position:absolute;margin-left:-8.95pt;margin-top:-9.5pt;width:327.9pt;height:43.3pt;z-index:251659776;visibility:visible" filled="f" stroked="f">
          <v:textbox style="mso-next-textbox:#Casella di testo 7">
            <w:txbxContent>
              <w:p w:rsidR="00824419" w:rsidRDefault="00824419" w:rsidP="00824419">
                <w:pPr>
                  <w:pStyle w:val="Paragrafobase"/>
                  <w:suppressAutoHyphens/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</w:pPr>
                <w:r w:rsidRPr="003936A1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 xml:space="preserve">Lingua, letteratura e cultura </w:t>
                </w:r>
                <w:r w:rsidRPr="003936A1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br/>
                  <w:t>in una dimensione europea – Area</w:t>
                </w:r>
                <w:r w:rsidRPr="00A63217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 xml:space="preserve"> </w:t>
                </w:r>
                <w:r w:rsidRPr="003936A1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>italiano</w:t>
                </w:r>
              </w:p>
              <w:p w:rsidR="00824419" w:rsidRPr="0056496B" w:rsidRDefault="0056496B" w:rsidP="0056496B">
                <w:pPr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</w:pPr>
                <w:r w:rsidRPr="0056496B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>B-10-FSE-2010-2</w:t>
                </w:r>
              </w:p>
            </w:txbxContent>
          </v:textbox>
        </v:shape>
      </w:pict>
    </w:r>
    <w:r w:rsidRPr="0095189A">
      <w:rPr>
        <w:noProof/>
      </w:rPr>
      <w:pict>
        <v:shape id="Casella di testo 6" o:spid="_x0000_s2050" type="#_x0000_t202" style="position:absolute;margin-left:297pt;margin-top:-9.5pt;width:2in;height:36.85pt;z-index:251658752;visibility:visible" filled="f" stroked="f">
          <v:textbox style="mso-next-textbox:#Casella di testo 6">
            <w:txbxContent>
              <w:p w:rsidR="00824419" w:rsidRDefault="0056496B">
                <w:pPr>
                  <w:rPr>
                    <w:rFonts w:cs="Times New Roman"/>
                  </w:rPr>
                </w:pPr>
                <w:r>
                  <w:rPr>
                    <w:rFonts w:cs="Times New Roman"/>
                    <w:noProof/>
                  </w:rPr>
                  <w:drawing>
                    <wp:inline distT="0" distB="0" distL="0" distR="0">
                      <wp:extent cx="1562100" cy="314325"/>
                      <wp:effectExtent l="19050" t="0" r="0" b="0"/>
                      <wp:docPr id="3" name="Immagin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21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283"/>
  <w:characterSpacingControl w:val="doNotCompress"/>
  <w:doNotValidateAgainstSchema/>
  <w:doNotDemarcateInvalidXml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90CFA"/>
    <w:rsid w:val="00047630"/>
    <w:rsid w:val="00050BB5"/>
    <w:rsid w:val="0009091F"/>
    <w:rsid w:val="000F4C51"/>
    <w:rsid w:val="00144453"/>
    <w:rsid w:val="00190CFA"/>
    <w:rsid w:val="003936A1"/>
    <w:rsid w:val="004477D1"/>
    <w:rsid w:val="00456BF2"/>
    <w:rsid w:val="0056496B"/>
    <w:rsid w:val="00641BAC"/>
    <w:rsid w:val="006C0D0D"/>
    <w:rsid w:val="00732B84"/>
    <w:rsid w:val="007A36F7"/>
    <w:rsid w:val="00824419"/>
    <w:rsid w:val="00906589"/>
    <w:rsid w:val="009167AF"/>
    <w:rsid w:val="00933536"/>
    <w:rsid w:val="0095189A"/>
    <w:rsid w:val="00A63217"/>
    <w:rsid w:val="00A66354"/>
    <w:rsid w:val="00B873E7"/>
    <w:rsid w:val="00C9511B"/>
    <w:rsid w:val="00DC1781"/>
    <w:rsid w:val="00F30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0D0D"/>
    <w:pPr>
      <w:spacing w:after="0" w:line="240" w:lineRule="auto"/>
    </w:pPr>
    <w:rPr>
      <w:rFonts w:cs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6C0D0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6C0D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C0D0D"/>
  </w:style>
  <w:style w:type="paragraph" w:customStyle="1" w:styleId="Paragrafobase">
    <w:name w:val="[Paragrafo base]"/>
    <w:basedOn w:val="Normale"/>
    <w:uiPriority w:val="99"/>
    <w:rsid w:val="006C0D0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C0D0D"/>
  </w:style>
  <w:style w:type="paragraph" w:styleId="Testofumetto">
    <w:name w:val="Balloon Text"/>
    <w:basedOn w:val="Normale"/>
    <w:link w:val="TestofumettoCarattere"/>
    <w:uiPriority w:val="99"/>
    <w:semiHidden/>
    <w:rsid w:val="006C0D0D"/>
    <w:rPr>
      <w:rFonts w:ascii="Lucida Grande" w:hAnsi="Lucida Grande" w:cs="Lucida Grande"/>
      <w:sz w:val="18"/>
      <w:szCs w:val="18"/>
    </w:rPr>
  </w:style>
  <w:style w:type="paragraph" w:styleId="Titolo">
    <w:name w:val="Title"/>
    <w:basedOn w:val="Normale"/>
    <w:next w:val="Normale"/>
    <w:link w:val="TitoloCarattere"/>
    <w:qFormat/>
    <w:rsid w:val="0056496B"/>
    <w:pPr>
      <w:suppressAutoHyphens/>
      <w:overflowPunct w:val="0"/>
      <w:autoSpaceDE w:val="0"/>
      <w:jc w:val="center"/>
      <w:textAlignment w:val="baseline"/>
    </w:pPr>
    <w:rPr>
      <w:rFonts w:ascii="Arial" w:eastAsia="Times New Roman" w:hAnsi="Arial" w:cs="Times New Roman"/>
      <w:b/>
      <w:sz w:val="32"/>
      <w:szCs w:val="20"/>
      <w:u w:val="single"/>
      <w:lang w:eastAsia="ar-SA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6C0D0D"/>
    <w:rPr>
      <w:rFonts w:ascii="Lucida Grande" w:hAnsi="Lucida Grande" w:cs="Lucida Grande"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rsid w:val="0056496B"/>
    <w:rPr>
      <w:rFonts w:ascii="Arial" w:eastAsia="Times New Roman" w:hAnsi="Arial"/>
      <w:b/>
      <w:sz w:val="32"/>
      <w:szCs w:val="20"/>
      <w:u w:val="single"/>
      <w:lang w:eastAsia="ar-SA"/>
    </w:rPr>
  </w:style>
  <w:style w:type="character" w:styleId="Enfasicorsivo">
    <w:name w:val="Emphasis"/>
    <w:basedOn w:val="Carpredefinitoparagrafo"/>
    <w:uiPriority w:val="20"/>
    <w:qFormat/>
    <w:rsid w:val="009167AF"/>
    <w:rPr>
      <w:i/>
      <w:iCs/>
    </w:rPr>
  </w:style>
  <w:style w:type="character" w:customStyle="1" w:styleId="apple-converted-space">
    <w:name w:val="apple-converted-space"/>
    <w:basedOn w:val="Carpredefinitoparagrafo"/>
    <w:rsid w:val="009167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238</Words>
  <Characters>1361</Characters>
  <Application>Microsoft Office Word</Application>
  <DocSecurity>0</DocSecurity>
  <Lines>11</Lines>
  <Paragraphs>3</Paragraphs>
  <ScaleCrop>false</ScaleCrop>
  <Company>ANSAS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 DI TITOLO DI PRIMO GRADO: HELVETICA NEUE BOLD UPPERCASE/lowercase 14pt, INTERLINEA 1 NEL COLORE DI PROGETTO</dc:title>
  <dc:creator>Ufficio Comunicazione 2</dc:creator>
  <cp:lastModifiedBy>utente</cp:lastModifiedBy>
  <cp:revision>3</cp:revision>
  <dcterms:created xsi:type="dcterms:W3CDTF">2015-10-16T11:19:00Z</dcterms:created>
  <dcterms:modified xsi:type="dcterms:W3CDTF">2015-10-19T08:22:00Z</dcterms:modified>
</cp:coreProperties>
</file>